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6" w:rsidRPr="00750943" w:rsidRDefault="00FF1A86" w:rsidP="00750943">
      <w:pPr>
        <w:jc w:val="both"/>
        <w:rPr>
          <w:color w:val="auto"/>
          <w:szCs w:val="24"/>
          <w:lang w:val="hr-HR"/>
        </w:rPr>
      </w:pPr>
    </w:p>
    <w:p w:rsidR="00FF1A86" w:rsidRPr="00750943" w:rsidRDefault="00F602A1" w:rsidP="00750943">
      <w:pPr>
        <w:jc w:val="both"/>
        <w:rPr>
          <w:color w:val="auto"/>
          <w:szCs w:val="24"/>
          <w:lang w:val="hr-HR"/>
        </w:rPr>
      </w:pPr>
      <w:r w:rsidRPr="00750943">
        <w:rPr>
          <w:noProof/>
          <w:color w:val="auto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901065</wp:posOffset>
                </wp:positionV>
                <wp:extent cx="458470" cy="5791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4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86" w:rsidRDefault="00FF1A86">
                            <w:r>
                              <w:fldChar w:fldCharType="begin"/>
                            </w:r>
                            <w:r w:rsidR="003C4F85">
                              <w:instrText xml:space="preserve"> LINK Paint.Picture "A:\\CROGRB.PCX" "" \a \p </w:instrText>
                            </w:r>
                            <w:r>
                              <w:fldChar w:fldCharType="separate"/>
                            </w:r>
                            <w:r w:rsidR="00F602A1">
                              <w:rPr>
                                <w:noProof/>
                                <w:lang w:val="hr-HR"/>
                              </w:rPr>
                              <w:drawing>
                                <wp:inline distT="0" distB="0" distL="0" distR="0">
                                  <wp:extent cx="466725" cy="590550"/>
                                  <wp:effectExtent l="0" t="0" r="0" b="0"/>
                                  <wp:docPr id="1" name="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ject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0.6pt;margin-top:70.95pt;width:36.1pt;height:4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" o:allowincell="f" filled="f" stroked="f" strokecolor="navy" strokeweight="1pt">
                <v:textbox inset="0,0,0,0">
                  <w:txbxContent>
                    <w:p w:rsidR="00FF1A86" w:rsidRDefault="00FF1A86">
                      <w:r>
                        <w:fldChar w:fldCharType="begin"/>
                      </w:r>
                      <w:r w:rsidR="003C4F85">
                        <w:instrText xml:space="preserve"> LINK Paint.Picture "A:\\CROGRB.PCX" "" \a \p </w:instrText>
                      </w:r>
                      <w:r>
                        <w:fldChar w:fldCharType="separate"/>
                      </w:r>
                      <w:r w:rsidR="00F602A1">
                        <w:rPr>
                          <w:noProof/>
                          <w:lang w:val="hr-HR"/>
                        </w:rPr>
                        <w:drawing>
                          <wp:inline distT="0" distB="0" distL="0" distR="0">
                            <wp:extent cx="466725" cy="590550"/>
                            <wp:effectExtent l="0" t="0" r="0" b="0"/>
                            <wp:docPr id="1" name="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ject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C4F85" w:rsidRPr="00750943">
        <w:rPr>
          <w:color w:val="auto"/>
          <w:szCs w:val="24"/>
          <w:lang w:val="hr-HR"/>
        </w:rPr>
        <w:t xml:space="preserve">                                         </w:t>
      </w:r>
    </w:p>
    <w:p w:rsidR="00FF1A86" w:rsidRPr="00750943" w:rsidRDefault="00D2423C" w:rsidP="00151302">
      <w:pPr>
        <w:tabs>
          <w:tab w:val="left" w:pos="0"/>
        </w:tabs>
        <w:spacing w:line="288" w:lineRule="auto"/>
        <w:jc w:val="both"/>
        <w:rPr>
          <w:color w:val="auto"/>
          <w:szCs w:val="24"/>
          <w:lang w:val="hr-HR"/>
        </w:rPr>
      </w:pPr>
      <w:r w:rsidRPr="00750943">
        <w:rPr>
          <w:color w:val="auto"/>
          <w:szCs w:val="24"/>
          <w:lang w:val="hr-HR"/>
        </w:rPr>
        <w:tab/>
        <w:t xml:space="preserve">   </w:t>
      </w:r>
    </w:p>
    <w:p w:rsidR="00151302" w:rsidRDefault="00151302" w:rsidP="00151302">
      <w:pPr>
        <w:tabs>
          <w:tab w:val="left" w:pos="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color w:val="auto"/>
          <w:szCs w:val="24"/>
          <w:lang w:val="hr-HR"/>
        </w:rPr>
        <w:tab/>
      </w:r>
      <w:r>
        <w:rPr>
          <w:rFonts w:ascii="Arial" w:hAnsi="Arial" w:cs="Arial"/>
          <w:color w:val="auto"/>
          <w:szCs w:val="24"/>
          <w:lang w:val="hr-HR"/>
        </w:rPr>
        <w:t xml:space="preserve">   REPUBLIKA HRVATSKA</w:t>
      </w:r>
    </w:p>
    <w:p w:rsidR="00151302" w:rsidRDefault="00151302" w:rsidP="00151302">
      <w:pPr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  OPĆINSKO DRŽAVNO ODVJETNIŠTVO</w:t>
      </w:r>
    </w:p>
    <w:p w:rsidR="00151302" w:rsidRDefault="00151302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ab/>
        <w:t>U VINKOVCIMA</w:t>
      </w:r>
    </w:p>
    <w:p w:rsidR="009F57A5" w:rsidRDefault="009F57A5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           Vinkovci, Vladimira Nazora 4 </w:t>
      </w:r>
    </w:p>
    <w:p w:rsidR="0071532B" w:rsidRDefault="0071532B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</w:p>
    <w:p w:rsidR="0071532B" w:rsidRDefault="00EA0D65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>Broj: P-10/2024-14</w:t>
      </w:r>
    </w:p>
    <w:p w:rsidR="0071532B" w:rsidRDefault="00EA0D65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Vinkovci, </w:t>
      </w:r>
      <w:r w:rsidR="0071532B">
        <w:rPr>
          <w:rFonts w:ascii="Arial" w:hAnsi="Arial" w:cs="Arial"/>
          <w:color w:val="auto"/>
          <w:szCs w:val="24"/>
          <w:lang w:val="hr-HR"/>
        </w:rPr>
        <w:t xml:space="preserve"> </w:t>
      </w:r>
      <w:r>
        <w:rPr>
          <w:rFonts w:ascii="Arial" w:hAnsi="Arial" w:cs="Arial"/>
          <w:color w:val="auto"/>
          <w:szCs w:val="24"/>
          <w:lang w:val="hr-HR"/>
        </w:rPr>
        <w:t xml:space="preserve">2. svibnja 2024. </w:t>
      </w:r>
    </w:p>
    <w:p w:rsidR="00151302" w:rsidRDefault="00151302" w:rsidP="00151302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  <w:lang w:val="hr-HR"/>
        </w:rPr>
      </w:pPr>
    </w:p>
    <w:p w:rsidR="00151302" w:rsidRDefault="00EA0D65" w:rsidP="00EA0D65">
      <w:pPr>
        <w:tabs>
          <w:tab w:val="left" w:pos="0"/>
        </w:tabs>
        <w:jc w:val="both"/>
        <w:rPr>
          <w:rFonts w:ascii="Arial" w:hAnsi="Arial" w:cs="Arial"/>
          <w:color w:val="auto"/>
          <w:szCs w:val="24"/>
          <w:lang w:val="hr-HR"/>
        </w:rPr>
      </w:pPr>
      <w:r w:rsidRPr="006A7E9D">
        <w:rPr>
          <w:rFonts w:ascii="Arial" w:hAnsi="Arial" w:cs="Arial"/>
          <w:color w:val="auto"/>
          <w:szCs w:val="24"/>
          <w:lang w:val="hr-HR"/>
        </w:rPr>
        <w:t xml:space="preserve">Temeljem čl. </w:t>
      </w:r>
      <w:r>
        <w:rPr>
          <w:rFonts w:ascii="Arial" w:hAnsi="Arial" w:cs="Arial"/>
          <w:color w:val="auto"/>
          <w:szCs w:val="24"/>
          <w:lang w:val="hr-HR"/>
        </w:rPr>
        <w:t>175</w:t>
      </w:r>
      <w:r w:rsidRPr="006A7E9D">
        <w:rPr>
          <w:rFonts w:ascii="Arial" w:hAnsi="Arial" w:cs="Arial"/>
          <w:color w:val="auto"/>
          <w:szCs w:val="24"/>
          <w:lang w:val="hr-HR"/>
        </w:rPr>
        <w:t>.</w:t>
      </w:r>
      <w:r>
        <w:rPr>
          <w:rFonts w:ascii="Arial" w:hAnsi="Arial" w:cs="Arial"/>
          <w:color w:val="auto"/>
          <w:szCs w:val="24"/>
          <w:lang w:val="hr-HR"/>
        </w:rPr>
        <w:t xml:space="preserve"> stavak 3. podstavak 4.</w:t>
      </w:r>
      <w:r w:rsidRPr="006A7E9D">
        <w:rPr>
          <w:rFonts w:ascii="Arial" w:hAnsi="Arial" w:cs="Arial"/>
          <w:color w:val="auto"/>
          <w:szCs w:val="24"/>
          <w:lang w:val="hr-HR"/>
        </w:rPr>
        <w:t xml:space="preserve"> Zakona o državnim službenicima (Narodne novine, broj  </w:t>
      </w:r>
      <w:r>
        <w:rPr>
          <w:rFonts w:ascii="Arial" w:hAnsi="Arial" w:cs="Arial"/>
          <w:color w:val="auto"/>
          <w:szCs w:val="24"/>
          <w:lang w:val="hr-HR"/>
        </w:rPr>
        <w:t>155/23</w:t>
      </w:r>
      <w:r w:rsidRPr="006A7E9D">
        <w:rPr>
          <w:rFonts w:ascii="Arial" w:hAnsi="Arial" w:cs="Arial"/>
          <w:color w:val="auto"/>
          <w:szCs w:val="24"/>
          <w:lang w:val="hr-HR"/>
        </w:rPr>
        <w:t>)</w:t>
      </w:r>
      <w:r>
        <w:rPr>
          <w:rFonts w:ascii="Arial" w:hAnsi="Arial" w:cs="Arial"/>
          <w:color w:val="auto"/>
          <w:szCs w:val="24"/>
          <w:lang w:val="hr-HR"/>
        </w:rPr>
        <w:t xml:space="preserve"> i članka 4</w:t>
      </w:r>
      <w:r>
        <w:rPr>
          <w:rFonts w:ascii="Arial" w:hAnsi="Arial" w:cs="Arial"/>
          <w:color w:val="auto"/>
          <w:szCs w:val="24"/>
          <w:lang w:val="hr-HR"/>
        </w:rPr>
        <w:t>. Uredbe o raspisivanju i provedbi javnog natječaja i internog oglasa u državnoj službi (Narodne novine, broj 78/17 i 89/19),</w:t>
      </w:r>
      <w:r w:rsidRPr="006A7E9D">
        <w:rPr>
          <w:rFonts w:ascii="Arial" w:hAnsi="Arial" w:cs="Arial"/>
          <w:color w:val="auto"/>
          <w:szCs w:val="24"/>
          <w:lang w:val="hr-HR"/>
        </w:rPr>
        <w:t xml:space="preserve"> </w:t>
      </w:r>
      <w:r w:rsidR="00151302">
        <w:rPr>
          <w:rFonts w:ascii="Arial" w:hAnsi="Arial" w:cs="Arial"/>
          <w:color w:val="auto"/>
          <w:szCs w:val="24"/>
          <w:lang w:val="hr-HR"/>
        </w:rPr>
        <w:t xml:space="preserve">te sukladno </w:t>
      </w:r>
      <w:r w:rsidR="00007B6B">
        <w:rPr>
          <w:rFonts w:ascii="Arial" w:hAnsi="Arial" w:cs="Arial"/>
          <w:color w:val="auto"/>
          <w:szCs w:val="24"/>
          <w:lang w:val="hr-HR"/>
        </w:rPr>
        <w:t xml:space="preserve">oglasu objavljenom dana </w:t>
      </w:r>
      <w:r>
        <w:rPr>
          <w:rFonts w:ascii="Arial" w:hAnsi="Arial" w:cs="Arial"/>
          <w:color w:val="auto"/>
          <w:szCs w:val="24"/>
          <w:lang w:val="hr-HR"/>
        </w:rPr>
        <w:t>5</w:t>
      </w:r>
      <w:r w:rsidR="009F57A5">
        <w:rPr>
          <w:rFonts w:ascii="Arial" w:hAnsi="Arial" w:cs="Arial"/>
          <w:color w:val="auto"/>
          <w:szCs w:val="24"/>
          <w:lang w:val="hr-HR"/>
        </w:rPr>
        <w:t>.</w:t>
      </w:r>
      <w:r>
        <w:rPr>
          <w:rFonts w:ascii="Arial" w:hAnsi="Arial" w:cs="Arial"/>
          <w:color w:val="auto"/>
          <w:szCs w:val="24"/>
          <w:lang w:val="hr-HR"/>
        </w:rPr>
        <w:t xml:space="preserve"> travnja 2024</w:t>
      </w:r>
      <w:r w:rsidR="009F57A5">
        <w:rPr>
          <w:rFonts w:ascii="Arial" w:hAnsi="Arial" w:cs="Arial"/>
          <w:color w:val="auto"/>
          <w:szCs w:val="24"/>
          <w:lang w:val="hr-HR"/>
        </w:rPr>
        <w:t xml:space="preserve">. </w:t>
      </w:r>
      <w:r w:rsidR="00007B6B">
        <w:rPr>
          <w:rFonts w:ascii="Arial" w:hAnsi="Arial" w:cs="Arial"/>
          <w:color w:val="auto"/>
          <w:szCs w:val="24"/>
          <w:lang w:val="hr-HR"/>
        </w:rPr>
        <w:t xml:space="preserve">na stranicama </w:t>
      </w:r>
      <w:r w:rsidR="00151302">
        <w:rPr>
          <w:rFonts w:ascii="Arial" w:hAnsi="Arial" w:cs="Arial"/>
          <w:color w:val="auto"/>
          <w:szCs w:val="24"/>
          <w:lang w:val="hr-HR"/>
        </w:rPr>
        <w:t>Državnog odvjetništva Republike Hrvatske</w:t>
      </w:r>
      <w:r w:rsidR="00007B6B">
        <w:rPr>
          <w:rFonts w:ascii="Arial" w:hAnsi="Arial" w:cs="Arial"/>
          <w:color w:val="auto"/>
          <w:szCs w:val="24"/>
          <w:lang w:val="hr-HR"/>
        </w:rPr>
        <w:t>, Ministarstva pravosuđa i uprave</w:t>
      </w:r>
      <w:r w:rsidR="00394867">
        <w:rPr>
          <w:rFonts w:ascii="Arial" w:hAnsi="Arial" w:cs="Arial"/>
          <w:color w:val="auto"/>
          <w:szCs w:val="24"/>
          <w:lang w:val="hr-HR"/>
        </w:rPr>
        <w:t xml:space="preserve"> Republike Hrvatske</w:t>
      </w:r>
      <w:r w:rsidR="0027052A">
        <w:rPr>
          <w:rFonts w:ascii="Arial" w:hAnsi="Arial" w:cs="Arial"/>
          <w:color w:val="auto"/>
          <w:szCs w:val="24"/>
          <w:lang w:val="hr-HR"/>
        </w:rPr>
        <w:t xml:space="preserve"> i nadležne </w:t>
      </w:r>
      <w:r w:rsidR="00007B6B">
        <w:rPr>
          <w:rFonts w:ascii="Arial" w:hAnsi="Arial" w:cs="Arial"/>
          <w:color w:val="auto"/>
          <w:szCs w:val="24"/>
          <w:lang w:val="hr-HR"/>
        </w:rPr>
        <w:t>službe za zapošljavanje, za prijam u državnu službu na određeno vrijeme u</w:t>
      </w:r>
      <w:r w:rsidR="00151302">
        <w:rPr>
          <w:rFonts w:ascii="Arial" w:hAnsi="Arial" w:cs="Arial"/>
          <w:color w:val="auto"/>
          <w:szCs w:val="24"/>
          <w:lang w:val="hr-HR"/>
        </w:rPr>
        <w:t xml:space="preserve"> Općinsko dr</w:t>
      </w:r>
      <w:r w:rsidR="00007B6B">
        <w:rPr>
          <w:rFonts w:ascii="Arial" w:hAnsi="Arial" w:cs="Arial"/>
          <w:color w:val="auto"/>
          <w:szCs w:val="24"/>
          <w:lang w:val="hr-HR"/>
        </w:rPr>
        <w:t xml:space="preserve">žavno odvjetništvo u Vinkovcima na radno mjesto </w:t>
      </w:r>
      <w:r>
        <w:rPr>
          <w:rFonts w:ascii="Arial" w:hAnsi="Arial" w:cs="Arial"/>
          <w:color w:val="auto"/>
          <w:szCs w:val="24"/>
          <w:lang w:val="hr-HR"/>
        </w:rPr>
        <w:t xml:space="preserve">zapisničar u državnom odvjetništvu </w:t>
      </w:r>
      <w:r w:rsidR="00007B6B">
        <w:rPr>
          <w:rFonts w:ascii="Arial" w:hAnsi="Arial" w:cs="Arial"/>
          <w:color w:val="auto"/>
          <w:szCs w:val="24"/>
          <w:lang w:val="hr-HR"/>
        </w:rPr>
        <w:t>– 1 izvršitelj/</w:t>
      </w:r>
      <w:proofErr w:type="spellStart"/>
      <w:r w:rsidR="00007B6B">
        <w:rPr>
          <w:rFonts w:ascii="Arial" w:hAnsi="Arial" w:cs="Arial"/>
          <w:color w:val="auto"/>
          <w:szCs w:val="24"/>
          <w:lang w:val="hr-HR"/>
        </w:rPr>
        <w:t>ica</w:t>
      </w:r>
      <w:proofErr w:type="spellEnd"/>
      <w:r w:rsidR="00007B6B">
        <w:rPr>
          <w:rFonts w:ascii="Arial" w:hAnsi="Arial" w:cs="Arial"/>
          <w:color w:val="auto"/>
          <w:szCs w:val="24"/>
          <w:lang w:val="hr-HR"/>
        </w:rPr>
        <w:t xml:space="preserve">, oglašava se slijedeća </w:t>
      </w:r>
      <w:r w:rsidR="00151302">
        <w:rPr>
          <w:rFonts w:ascii="Arial" w:hAnsi="Arial" w:cs="Arial"/>
          <w:color w:val="auto"/>
          <w:szCs w:val="24"/>
          <w:lang w:val="hr-HR"/>
        </w:rPr>
        <w:t xml:space="preserve">  </w:t>
      </w:r>
    </w:p>
    <w:p w:rsidR="00151302" w:rsidRDefault="00151302" w:rsidP="00151302">
      <w:pPr>
        <w:overflowPunct/>
        <w:autoSpaceDE/>
        <w:adjustRightInd/>
        <w:spacing w:before="100" w:beforeAutospacing="1" w:after="100" w:afterAutospacing="1"/>
        <w:jc w:val="center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OBAVIJEST  </w:t>
      </w:r>
    </w:p>
    <w:p w:rsidR="00151302" w:rsidRDefault="00151302" w:rsidP="00151302">
      <w:pPr>
        <w:overflowPunct/>
        <w:autoSpaceDE/>
        <w:adjustRightInd/>
        <w:spacing w:before="100" w:beforeAutospacing="1" w:after="100" w:afterAutospacing="1"/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I. Testiranje kandidata </w:t>
      </w:r>
      <w:r w:rsidR="00007B6B">
        <w:rPr>
          <w:rFonts w:ascii="Arial" w:hAnsi="Arial" w:cs="Arial"/>
          <w:color w:val="auto"/>
          <w:szCs w:val="24"/>
          <w:lang w:val="hr-HR"/>
        </w:rPr>
        <w:t xml:space="preserve">koji su podnijeli pravovremene i uredne prijave te ispunjavaju formalne uvjete za radno mjesto </w:t>
      </w:r>
      <w:r w:rsidR="00EA0D65">
        <w:rPr>
          <w:rFonts w:ascii="Arial" w:hAnsi="Arial" w:cs="Arial"/>
          <w:color w:val="auto"/>
          <w:szCs w:val="24"/>
          <w:lang w:val="hr-HR"/>
        </w:rPr>
        <w:t xml:space="preserve">zapisničar u državnom odvjetništvu </w:t>
      </w:r>
      <w:r w:rsidR="00007B6B">
        <w:rPr>
          <w:rFonts w:ascii="Arial" w:hAnsi="Arial" w:cs="Arial"/>
          <w:color w:val="auto"/>
          <w:szCs w:val="24"/>
          <w:lang w:val="hr-HR"/>
        </w:rPr>
        <w:t xml:space="preserve">održat će se </w:t>
      </w:r>
    </w:p>
    <w:p w:rsidR="00394867" w:rsidRDefault="00007B6B" w:rsidP="00151302">
      <w:pPr>
        <w:overflowPunct/>
        <w:autoSpaceDE/>
        <w:adjustRightInd/>
        <w:spacing w:before="100" w:beforeAutospacing="1" w:after="100" w:afterAutospacing="1"/>
        <w:jc w:val="both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lang w:val="hr-HR"/>
        </w:rPr>
        <w:t xml:space="preserve">u prostorijama Općinskog državnog odvjetništva u Vinkovcima, Vinkovci, Vladimira Nazora 4 </w:t>
      </w:r>
    </w:p>
    <w:p w:rsidR="00151302" w:rsidRPr="00394867" w:rsidRDefault="00394867" w:rsidP="00151302">
      <w:pPr>
        <w:overflowPunct/>
        <w:autoSpaceDE/>
        <w:adjustRightInd/>
        <w:spacing w:before="100" w:beforeAutospacing="1" w:after="100" w:afterAutospacing="1"/>
        <w:jc w:val="center"/>
        <w:rPr>
          <w:rFonts w:ascii="Arial" w:hAnsi="Arial" w:cs="Arial"/>
          <w:color w:val="auto"/>
          <w:szCs w:val="24"/>
          <w:lang w:val="hr-HR"/>
        </w:rPr>
      </w:pPr>
      <w:r>
        <w:rPr>
          <w:rFonts w:ascii="Arial" w:hAnsi="Arial" w:cs="Arial"/>
          <w:color w:val="auto"/>
          <w:szCs w:val="24"/>
          <w:u w:val="single"/>
          <w:lang w:val="hr-HR"/>
        </w:rPr>
        <w:t xml:space="preserve">dana </w:t>
      </w:r>
      <w:r w:rsidR="00EA0D65">
        <w:rPr>
          <w:rFonts w:ascii="Arial" w:hAnsi="Arial" w:cs="Arial"/>
          <w:color w:val="auto"/>
          <w:szCs w:val="24"/>
          <w:u w:val="single"/>
          <w:lang w:val="hr-HR"/>
        </w:rPr>
        <w:t>9. svibnja 2024. s početkom u 09</w:t>
      </w:r>
      <w:r w:rsidR="00151302" w:rsidRPr="00394867">
        <w:rPr>
          <w:rFonts w:ascii="Arial" w:hAnsi="Arial" w:cs="Arial"/>
          <w:color w:val="auto"/>
          <w:szCs w:val="24"/>
          <w:u w:val="single"/>
          <w:lang w:val="hr-HR"/>
        </w:rPr>
        <w:t>,00 sati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Testiranju mogu pristupiti samo osobe koje se imaju smatrati kandidatima sukladno članku 10. Uredbe.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Testiranju mogu pristupiti oni kandidati koji pravovremeno dođu u zakazani dan i vrijeme iz točke I. ove obavijesti  te dokažu svoj identitet važećom identifikacijskom ispravom. 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pisanog dijela testiranja kandidatima nije dozvoljeno napuštati prostoriju u kojoj se obavlja testiranje, razgovarati s ostalim kandidatima, koristit se zakonima, izuzev onih koje im za potrebe testiranja daju članovi komisije, drugom literaturom i bilješkama te koristiti mobitel ili druga komunikacijska sredstva.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Zbog povrede navedenih pravila kandidat će biti udaljen s provjere znanja, dok postignuti rezultat Komisija za provedbu </w:t>
      </w:r>
      <w:r w:rsidR="00394867">
        <w:rPr>
          <w:rFonts w:ascii="Arial" w:hAnsi="Arial" w:cs="Arial"/>
        </w:rPr>
        <w:t xml:space="preserve">oglasa </w:t>
      </w:r>
      <w:r>
        <w:rPr>
          <w:rFonts w:ascii="Arial" w:hAnsi="Arial" w:cs="Arial"/>
        </w:rPr>
        <w:t xml:space="preserve">(u daljnjem tekstu Komisija), neće priznati ni ocijeniti.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Nakon provedbe pisanog dijela testiranja, na razgovor s Komisijom bit će pozvani oni kandidati koji su zadovoljili na provjeri znanja, sposobnosti i vještina u pisanom dijelu testiranja, a sve sukladno članku 13. Uredbe.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Raspored održavanja razgovora s Komisijom bit će utvrđen po završetku pisanog dijela testiranja, o čemu će kandidati biti obaviješteni.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Razgovor s Komisijom bit će proveden i vrednovan sukladno članku 14. Uredbe.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V. Kandidat koji nije pristupio testiranju više se ne smatra kandidatom u postupku.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VI. Sadržaj i način testiranja kandidata za radno mjesto </w:t>
      </w:r>
      <w:r w:rsidR="00EA0D65">
        <w:rPr>
          <w:rFonts w:ascii="Arial" w:hAnsi="Arial" w:cs="Arial"/>
        </w:rPr>
        <w:t xml:space="preserve">zapisničar u državnom odvjetništvu </w:t>
      </w:r>
      <w:bookmarkStart w:id="0" w:name="_GoBack"/>
      <w:bookmarkEnd w:id="0"/>
      <w:r>
        <w:rPr>
          <w:rFonts w:ascii="Arial" w:hAnsi="Arial" w:cs="Arial"/>
        </w:rPr>
        <w:t xml:space="preserve">te pravni izvori za pripremu kandidata za testiranje objavljeni su na web stranici Državnog odvjetništva Republike Hrvatske </w:t>
      </w:r>
      <w:hyperlink r:id="rId7" w:history="1">
        <w:r>
          <w:rPr>
            <w:rStyle w:val="Hiperveza"/>
            <w:rFonts w:ascii="Arial" w:hAnsi="Arial" w:cs="Arial"/>
          </w:rPr>
          <w:t>www.dorh.hr</w:t>
        </w:r>
      </w:hyperlink>
      <w:r>
        <w:rPr>
          <w:rFonts w:ascii="Arial" w:hAnsi="Arial" w:cs="Arial"/>
        </w:rPr>
        <w:t xml:space="preserve"> istovremeno s objavom </w:t>
      </w:r>
      <w:r w:rsidR="00394867">
        <w:rPr>
          <w:rFonts w:ascii="Arial" w:hAnsi="Arial" w:cs="Arial"/>
        </w:rPr>
        <w:t xml:space="preserve">oglasa.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 Čelniku tijela Komisija dostavlja izvješće o provedenom postupku koje potpisuju svi članovi Komisije.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VIII. Izabranom kandidatu/kandidatkinji dostavlja se obavijest o izboru, a radi dostave uvjerenja o zdravstvenoj sposobnosti za obavljanje poslova radnog mjesta i uvjerenja nadležnog suda da se protiv njega ne vodi kazneni postupak.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IX. Za najboljeg kandidata Općinsko državno odvjetništvo u Vinkovcima, sukladno odredbi čl. 122. stavak 3. Zakona o državnom odvjetništvu (Narodne novine, broj 67/18</w:t>
      </w:r>
      <w:r w:rsidR="009F57A5">
        <w:rPr>
          <w:rFonts w:ascii="Arial" w:hAnsi="Arial" w:cs="Arial"/>
        </w:rPr>
        <w:t>. i 21/22.</w:t>
      </w:r>
      <w:r>
        <w:rPr>
          <w:rFonts w:ascii="Arial" w:hAnsi="Arial" w:cs="Arial"/>
        </w:rPr>
        <w:t xml:space="preserve">), podnosi zahtjev za provedbu temeljne sigurnosne provjere nadležnoj sigurnosno-obavještajnoj agenciji. Sigurnosna provjera provodi se sukladno zakonu kojim se utvrđuje provođenje sigurnosnih provjera.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X. Nakon dostave navedenih uvjerenja te rezultata provjere, čelni</w:t>
      </w:r>
      <w:r w:rsidR="0027052A">
        <w:rPr>
          <w:rFonts w:ascii="Arial" w:hAnsi="Arial" w:cs="Arial"/>
        </w:rPr>
        <w:t>k tijela donosi rješenje o prij</w:t>
      </w:r>
      <w:r>
        <w:rPr>
          <w:rFonts w:ascii="Arial" w:hAnsi="Arial" w:cs="Arial"/>
        </w:rPr>
        <w:t>mu u državnu službu na određeno vrijeme izabranog kandidata/kandidatkinje, a koje se dostavlja kandidatima javnom objavom na web stranici Ministarstva pravosuđa i uprave Republike Hrvatske. Dostava rješenja kandidatima smatra se objavljenom istekom osmog dana od dana objave na web stranici M</w:t>
      </w:r>
      <w:r w:rsidR="00394867">
        <w:rPr>
          <w:rFonts w:ascii="Arial" w:hAnsi="Arial" w:cs="Arial"/>
        </w:rPr>
        <w:t>inistarstva pravosuđa i uprave Republike Hrvatske.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86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KOMISIJA ZA PROVEDBU </w:t>
      </w:r>
      <w:r w:rsidR="00394867">
        <w:rPr>
          <w:rFonts w:ascii="Arial" w:hAnsi="Arial" w:cs="Arial"/>
        </w:rPr>
        <w:t>OGLASA</w:t>
      </w:r>
      <w:r>
        <w:rPr>
          <w:rFonts w:ascii="Arial" w:hAnsi="Arial" w:cs="Arial"/>
        </w:rPr>
        <w:t xml:space="preserve"> 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</w:p>
    <w:p w:rsidR="00151302" w:rsidRDefault="00151302" w:rsidP="00151302">
      <w:pPr>
        <w:pStyle w:val="StandardWeb"/>
        <w:jc w:val="both"/>
        <w:rPr>
          <w:rFonts w:ascii="Arial" w:hAnsi="Arial" w:cs="Arial"/>
        </w:rPr>
      </w:pPr>
    </w:p>
    <w:p w:rsidR="00D67557" w:rsidRPr="00750943" w:rsidRDefault="00D67557" w:rsidP="000E1AB7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auto"/>
          <w:szCs w:val="24"/>
          <w:lang w:val="hr-HR"/>
        </w:rPr>
      </w:pPr>
    </w:p>
    <w:sectPr w:rsidR="00D67557" w:rsidRPr="00750943" w:rsidSect="00FF1A8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F3AAD"/>
    <w:multiLevelType w:val="hybridMultilevel"/>
    <w:tmpl w:val="6E320C6A"/>
    <w:lvl w:ilvl="0" w:tplc="7E7847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1061"/>
    <w:multiLevelType w:val="hybridMultilevel"/>
    <w:tmpl w:val="29B45F46"/>
    <w:lvl w:ilvl="0" w:tplc="E55EE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98666C3"/>
    <w:multiLevelType w:val="hybridMultilevel"/>
    <w:tmpl w:val="C104525C"/>
    <w:lvl w:ilvl="0" w:tplc="F2C63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E73364"/>
    <w:multiLevelType w:val="hybridMultilevel"/>
    <w:tmpl w:val="D1B6EA4E"/>
    <w:lvl w:ilvl="0" w:tplc="FAD0AA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6"/>
    <w:rsid w:val="00004F09"/>
    <w:rsid w:val="000052CE"/>
    <w:rsid w:val="00007B6B"/>
    <w:rsid w:val="00052CA4"/>
    <w:rsid w:val="00072077"/>
    <w:rsid w:val="00074BF0"/>
    <w:rsid w:val="00090649"/>
    <w:rsid w:val="000915D4"/>
    <w:rsid w:val="000927F5"/>
    <w:rsid w:val="00093FB4"/>
    <w:rsid w:val="000A2B4D"/>
    <w:rsid w:val="000A398B"/>
    <w:rsid w:val="000B0F19"/>
    <w:rsid w:val="000D2F6B"/>
    <w:rsid w:val="000E1AB7"/>
    <w:rsid w:val="000E5944"/>
    <w:rsid w:val="000E65CC"/>
    <w:rsid w:val="000F1B6F"/>
    <w:rsid w:val="000F7BB3"/>
    <w:rsid w:val="00100290"/>
    <w:rsid w:val="00115A9F"/>
    <w:rsid w:val="00124690"/>
    <w:rsid w:val="0013146F"/>
    <w:rsid w:val="0014268C"/>
    <w:rsid w:val="00151302"/>
    <w:rsid w:val="00186135"/>
    <w:rsid w:val="00186E67"/>
    <w:rsid w:val="001A484D"/>
    <w:rsid w:val="001C62E1"/>
    <w:rsid w:val="001D0F2B"/>
    <w:rsid w:val="001F10F1"/>
    <w:rsid w:val="002075FA"/>
    <w:rsid w:val="0026188F"/>
    <w:rsid w:val="0027052A"/>
    <w:rsid w:val="0028419F"/>
    <w:rsid w:val="00291C36"/>
    <w:rsid w:val="002D450A"/>
    <w:rsid w:val="002D4F6F"/>
    <w:rsid w:val="002F1058"/>
    <w:rsid w:val="0032087E"/>
    <w:rsid w:val="00344A72"/>
    <w:rsid w:val="00371341"/>
    <w:rsid w:val="00372BA2"/>
    <w:rsid w:val="00394867"/>
    <w:rsid w:val="00395795"/>
    <w:rsid w:val="003C0559"/>
    <w:rsid w:val="003C23F5"/>
    <w:rsid w:val="003C4F85"/>
    <w:rsid w:val="003D7B55"/>
    <w:rsid w:val="00437568"/>
    <w:rsid w:val="00445619"/>
    <w:rsid w:val="00451A45"/>
    <w:rsid w:val="00451E1D"/>
    <w:rsid w:val="00484D17"/>
    <w:rsid w:val="004A65E5"/>
    <w:rsid w:val="004B2171"/>
    <w:rsid w:val="00502226"/>
    <w:rsid w:val="00505AF8"/>
    <w:rsid w:val="00512501"/>
    <w:rsid w:val="0052273A"/>
    <w:rsid w:val="005341AF"/>
    <w:rsid w:val="005421C1"/>
    <w:rsid w:val="00563855"/>
    <w:rsid w:val="0059102F"/>
    <w:rsid w:val="00593075"/>
    <w:rsid w:val="005960EA"/>
    <w:rsid w:val="00597096"/>
    <w:rsid w:val="005A4BDC"/>
    <w:rsid w:val="005B059A"/>
    <w:rsid w:val="005E3432"/>
    <w:rsid w:val="00651C40"/>
    <w:rsid w:val="00652DAF"/>
    <w:rsid w:val="0065428D"/>
    <w:rsid w:val="00655312"/>
    <w:rsid w:val="00685F2B"/>
    <w:rsid w:val="006B62AB"/>
    <w:rsid w:val="006B7C10"/>
    <w:rsid w:val="006F19DC"/>
    <w:rsid w:val="006F2EC9"/>
    <w:rsid w:val="00707AFC"/>
    <w:rsid w:val="0071532B"/>
    <w:rsid w:val="00721BD6"/>
    <w:rsid w:val="00737167"/>
    <w:rsid w:val="00750943"/>
    <w:rsid w:val="00752E66"/>
    <w:rsid w:val="00755D13"/>
    <w:rsid w:val="007722D6"/>
    <w:rsid w:val="007949F4"/>
    <w:rsid w:val="007A45E2"/>
    <w:rsid w:val="007A498E"/>
    <w:rsid w:val="007B2F41"/>
    <w:rsid w:val="007B4E47"/>
    <w:rsid w:val="0081577D"/>
    <w:rsid w:val="0086535F"/>
    <w:rsid w:val="00885D2F"/>
    <w:rsid w:val="008949B4"/>
    <w:rsid w:val="008A6EB0"/>
    <w:rsid w:val="008B4A61"/>
    <w:rsid w:val="008B5ECC"/>
    <w:rsid w:val="008B6A57"/>
    <w:rsid w:val="008C51AA"/>
    <w:rsid w:val="00901218"/>
    <w:rsid w:val="00921006"/>
    <w:rsid w:val="00921AF4"/>
    <w:rsid w:val="009259A3"/>
    <w:rsid w:val="00927350"/>
    <w:rsid w:val="00934A8C"/>
    <w:rsid w:val="00952EF9"/>
    <w:rsid w:val="00960275"/>
    <w:rsid w:val="0096612C"/>
    <w:rsid w:val="009914B8"/>
    <w:rsid w:val="009A722F"/>
    <w:rsid w:val="009C130D"/>
    <w:rsid w:val="009C33BC"/>
    <w:rsid w:val="009C382F"/>
    <w:rsid w:val="009D06B5"/>
    <w:rsid w:val="009D27AE"/>
    <w:rsid w:val="009D3B3E"/>
    <w:rsid w:val="009F57A5"/>
    <w:rsid w:val="00A20664"/>
    <w:rsid w:val="00A26920"/>
    <w:rsid w:val="00A33EA3"/>
    <w:rsid w:val="00A62913"/>
    <w:rsid w:val="00A737CE"/>
    <w:rsid w:val="00AA270B"/>
    <w:rsid w:val="00AA56AC"/>
    <w:rsid w:val="00AC01C8"/>
    <w:rsid w:val="00AE240E"/>
    <w:rsid w:val="00B611A2"/>
    <w:rsid w:val="00B95BC1"/>
    <w:rsid w:val="00BB1EA4"/>
    <w:rsid w:val="00BB2FAE"/>
    <w:rsid w:val="00BB6D7A"/>
    <w:rsid w:val="00BC30F2"/>
    <w:rsid w:val="00BD4357"/>
    <w:rsid w:val="00BE1DD7"/>
    <w:rsid w:val="00BE6D9E"/>
    <w:rsid w:val="00C10AAD"/>
    <w:rsid w:val="00C10CEE"/>
    <w:rsid w:val="00C15760"/>
    <w:rsid w:val="00C214B6"/>
    <w:rsid w:val="00C320DD"/>
    <w:rsid w:val="00C3606D"/>
    <w:rsid w:val="00C451A5"/>
    <w:rsid w:val="00C53783"/>
    <w:rsid w:val="00C75F3A"/>
    <w:rsid w:val="00CA133A"/>
    <w:rsid w:val="00CB2427"/>
    <w:rsid w:val="00CB5A02"/>
    <w:rsid w:val="00CE344A"/>
    <w:rsid w:val="00CE70C8"/>
    <w:rsid w:val="00D03BB0"/>
    <w:rsid w:val="00D055F0"/>
    <w:rsid w:val="00D05FC9"/>
    <w:rsid w:val="00D107E6"/>
    <w:rsid w:val="00D1416A"/>
    <w:rsid w:val="00D2423C"/>
    <w:rsid w:val="00D47860"/>
    <w:rsid w:val="00D56131"/>
    <w:rsid w:val="00D61EE4"/>
    <w:rsid w:val="00D67557"/>
    <w:rsid w:val="00D675EB"/>
    <w:rsid w:val="00D770CC"/>
    <w:rsid w:val="00D93C42"/>
    <w:rsid w:val="00DA29BD"/>
    <w:rsid w:val="00DC0C67"/>
    <w:rsid w:val="00DE35EB"/>
    <w:rsid w:val="00DE3ED9"/>
    <w:rsid w:val="00DE5B49"/>
    <w:rsid w:val="00DF7DA3"/>
    <w:rsid w:val="00E360B9"/>
    <w:rsid w:val="00E57991"/>
    <w:rsid w:val="00E65B25"/>
    <w:rsid w:val="00E94B9C"/>
    <w:rsid w:val="00EA0D65"/>
    <w:rsid w:val="00EB258A"/>
    <w:rsid w:val="00EC450C"/>
    <w:rsid w:val="00ED4E6D"/>
    <w:rsid w:val="00EE0370"/>
    <w:rsid w:val="00EF626D"/>
    <w:rsid w:val="00F07490"/>
    <w:rsid w:val="00F07A5E"/>
    <w:rsid w:val="00F10450"/>
    <w:rsid w:val="00F20943"/>
    <w:rsid w:val="00F43974"/>
    <w:rsid w:val="00F52F6F"/>
    <w:rsid w:val="00F601D9"/>
    <w:rsid w:val="00F602A1"/>
    <w:rsid w:val="00F6228F"/>
    <w:rsid w:val="00F67437"/>
    <w:rsid w:val="00F7184E"/>
    <w:rsid w:val="00F86E1C"/>
    <w:rsid w:val="00FB031A"/>
    <w:rsid w:val="00FC5A62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4457E"/>
  <w15:chartTrackingRefBased/>
  <w15:docId w15:val="{C573BAC2-C5BF-41E1-9C58-BCEAEDD3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B242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93C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val="hr-HR"/>
    </w:rPr>
  </w:style>
  <w:style w:type="character" w:styleId="Hiperveza">
    <w:name w:val="Hyperlink"/>
    <w:uiPriority w:val="99"/>
    <w:unhideWhenUsed/>
    <w:rsid w:val="00D93C4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mp</Company>
  <LinksUpToDate>false</LinksUpToDate>
  <CharactersWithSpaces>3988</CharactersWithSpaces>
  <SharedDoc>false</SharedDoc>
  <HLinks>
    <vt:vector size="12" baseType="variant"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553y7l0</dc:creator>
  <cp:keywords/>
  <cp:lastModifiedBy>ODOVK Tajništvo</cp:lastModifiedBy>
  <cp:revision>2</cp:revision>
  <cp:lastPrinted>2011-06-24T11:35:00Z</cp:lastPrinted>
  <dcterms:created xsi:type="dcterms:W3CDTF">2024-05-02T08:40:00Z</dcterms:created>
  <dcterms:modified xsi:type="dcterms:W3CDTF">2024-05-02T08:40:00Z</dcterms:modified>
</cp:coreProperties>
</file>